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DC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Pr="00DA568F" w:rsidRDefault="00720263" w:rsidP="00FB5FDC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October </w:t>
      </w:r>
      <w:r w:rsidR="004A7010">
        <w:rPr>
          <w:rFonts w:ascii="Times New Roman" w:eastAsia="Calibri" w:hAnsi="Times New Roman"/>
          <w:szCs w:val="24"/>
        </w:rPr>
        <w:t>15</w:t>
      </w:r>
      <w:r w:rsidR="00FB5FDC">
        <w:rPr>
          <w:rFonts w:ascii="Times New Roman" w:eastAsia="Calibri" w:hAnsi="Times New Roman"/>
          <w:szCs w:val="24"/>
        </w:rPr>
        <w:t>, 2019</w:t>
      </w:r>
    </w:p>
    <w:p w:rsidR="00FB5FDC" w:rsidRPr="00DA568F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Pr="00DA568F" w:rsidRDefault="004A7010" w:rsidP="00FB5FDC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12</w:t>
      </w:r>
      <w:r w:rsidR="00720263">
        <w:rPr>
          <w:rFonts w:ascii="Times New Roman" w:eastAsia="Calibri" w:hAnsi="Times New Roman"/>
          <w:szCs w:val="24"/>
        </w:rPr>
        <w:t>:</w:t>
      </w:r>
      <w:r>
        <w:rPr>
          <w:rFonts w:ascii="Times New Roman" w:eastAsia="Calibri" w:hAnsi="Times New Roman"/>
          <w:szCs w:val="24"/>
        </w:rPr>
        <w:t>15</w:t>
      </w:r>
      <w:r w:rsidR="00FB5FDC">
        <w:rPr>
          <w:rFonts w:ascii="Times New Roman" w:eastAsia="Calibri" w:hAnsi="Times New Roman"/>
          <w:szCs w:val="24"/>
        </w:rPr>
        <w:t xml:space="preserve"> PM</w:t>
      </w:r>
    </w:p>
    <w:p w:rsidR="00FB5FDC" w:rsidRPr="00DA568F" w:rsidRDefault="00FB5FDC" w:rsidP="00FB5FDC">
      <w:pPr>
        <w:jc w:val="center"/>
        <w:rPr>
          <w:rFonts w:ascii="Times New Roman" w:eastAsia="Calibri" w:hAnsi="Times New Roman"/>
          <w:szCs w:val="24"/>
        </w:rPr>
      </w:pPr>
    </w:p>
    <w:p w:rsidR="00FB5FDC" w:rsidRPr="00DA568F" w:rsidRDefault="004A7010" w:rsidP="00FB5FDC">
      <w:pPr>
        <w:jc w:val="center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AMENDED </w:t>
      </w:r>
      <w:r w:rsidR="00FB5FDC" w:rsidRPr="00DA568F">
        <w:rPr>
          <w:rFonts w:ascii="Times New Roman" w:eastAsia="Calibri" w:hAnsi="Times New Roman"/>
          <w:b/>
          <w:bCs/>
          <w:szCs w:val="24"/>
        </w:rPr>
        <w:t>MEETING NOTICE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Cs w:val="24"/>
        </w:rPr>
      </w:pPr>
    </w:p>
    <w:p w:rsidR="00FB5FDC" w:rsidRPr="00C511D3" w:rsidRDefault="00FB5FDC" w:rsidP="00FB5FDC">
      <w:pPr>
        <w:rPr>
          <w:rFonts w:ascii="Times New Roman" w:eastAsia="Calibri" w:hAnsi="Times New Roman"/>
          <w:bCs/>
          <w:szCs w:val="24"/>
        </w:rPr>
      </w:pPr>
      <w:r w:rsidRPr="00DA568F">
        <w:rPr>
          <w:rFonts w:ascii="Times New Roman" w:eastAsia="Calibri" w:hAnsi="Times New Roman"/>
          <w:szCs w:val="24"/>
        </w:rPr>
        <w:t>Notice is hereby given that Council Member Joyce Mo</w:t>
      </w:r>
      <w:r>
        <w:rPr>
          <w:rFonts w:ascii="Times New Roman" w:eastAsia="Calibri" w:hAnsi="Times New Roman"/>
          <w:szCs w:val="24"/>
        </w:rPr>
        <w:t xml:space="preserve">rgan and Council Member Brenda Priestly Jackson will meet on </w:t>
      </w:r>
      <w:r w:rsidR="00720263">
        <w:rPr>
          <w:rFonts w:ascii="Times New Roman" w:eastAsia="Calibri" w:hAnsi="Times New Roman"/>
          <w:b/>
          <w:szCs w:val="24"/>
        </w:rPr>
        <w:t>Tuesday, October 15, 2019 at 4</w:t>
      </w:r>
      <w:r w:rsidRPr="00D64942">
        <w:rPr>
          <w:rFonts w:ascii="Times New Roman" w:eastAsia="Calibri" w:hAnsi="Times New Roman"/>
          <w:b/>
          <w:szCs w:val="24"/>
        </w:rPr>
        <w:t xml:space="preserve">:00 p.m. This meeting </w:t>
      </w:r>
      <w:r w:rsidR="004A7010">
        <w:rPr>
          <w:rFonts w:ascii="Times New Roman" w:eastAsia="Calibri" w:hAnsi="Times New Roman"/>
          <w:b/>
          <w:szCs w:val="24"/>
        </w:rPr>
        <w:t xml:space="preserve">originally scheduled to </w:t>
      </w:r>
      <w:r w:rsidRPr="00D64942">
        <w:rPr>
          <w:rFonts w:ascii="Times New Roman" w:eastAsia="Calibri" w:hAnsi="Times New Roman"/>
          <w:b/>
          <w:szCs w:val="24"/>
        </w:rPr>
        <w:t>be held in City Hall Conference Room A, located at 117 West Duval Street</w:t>
      </w:r>
      <w:r w:rsidR="00D65DAD">
        <w:rPr>
          <w:rFonts w:ascii="Times New Roman" w:eastAsia="Calibri" w:hAnsi="Times New Roman"/>
          <w:b/>
          <w:szCs w:val="24"/>
        </w:rPr>
        <w:t>,</w:t>
      </w:r>
      <w:r w:rsidRPr="00D64942">
        <w:rPr>
          <w:rFonts w:ascii="Times New Roman" w:eastAsia="Calibri" w:hAnsi="Times New Roman"/>
          <w:b/>
          <w:szCs w:val="24"/>
        </w:rPr>
        <w:t xml:space="preserve"> Suite 425 Jacksonville, Florida 32202</w:t>
      </w:r>
      <w:r w:rsidR="004A7010">
        <w:rPr>
          <w:rFonts w:ascii="Times New Roman" w:eastAsia="Calibri" w:hAnsi="Times New Roman"/>
          <w:b/>
          <w:szCs w:val="24"/>
        </w:rPr>
        <w:t xml:space="preserve"> has been relocated to the Lynwood Roberts Room, 1</w:t>
      </w:r>
      <w:r w:rsidR="004A7010" w:rsidRPr="004A7010">
        <w:rPr>
          <w:rFonts w:ascii="Times New Roman" w:eastAsia="Calibri" w:hAnsi="Times New Roman"/>
          <w:b/>
          <w:szCs w:val="24"/>
          <w:vertAlign w:val="superscript"/>
        </w:rPr>
        <w:t>st</w:t>
      </w:r>
      <w:r w:rsidR="004A7010">
        <w:rPr>
          <w:rFonts w:ascii="Times New Roman" w:eastAsia="Calibri" w:hAnsi="Times New Roman"/>
          <w:b/>
          <w:szCs w:val="24"/>
        </w:rPr>
        <w:t xml:space="preserve"> Floor City Hall St James Bldg., </w:t>
      </w:r>
      <w:proofErr w:type="gramStart"/>
      <w:r w:rsidR="004A7010">
        <w:rPr>
          <w:rFonts w:ascii="Times New Roman" w:eastAsia="Calibri" w:hAnsi="Times New Roman"/>
          <w:b/>
          <w:szCs w:val="24"/>
        </w:rPr>
        <w:t>117</w:t>
      </w:r>
      <w:proofErr w:type="gramEnd"/>
      <w:r w:rsidR="004A7010">
        <w:rPr>
          <w:rFonts w:ascii="Times New Roman" w:eastAsia="Calibri" w:hAnsi="Times New Roman"/>
          <w:b/>
          <w:szCs w:val="24"/>
        </w:rPr>
        <w:t xml:space="preserve"> West Duval Street Jacksonville, Florida</w:t>
      </w:r>
      <w:r w:rsidRPr="00D64942">
        <w:rPr>
          <w:rFonts w:ascii="Times New Roman" w:eastAsia="Calibri" w:hAnsi="Times New Roman"/>
          <w:b/>
          <w:szCs w:val="24"/>
        </w:rPr>
        <w:t>.</w:t>
      </w:r>
      <w:r>
        <w:rPr>
          <w:rFonts w:ascii="Times New Roman" w:eastAsia="Calibri" w:hAnsi="Times New Roman"/>
          <w:szCs w:val="24"/>
        </w:rPr>
        <w:t xml:space="preserve"> </w:t>
      </w:r>
      <w:r w:rsidR="004A7010">
        <w:rPr>
          <w:rFonts w:ascii="Times New Roman" w:eastAsia="Calibri" w:hAnsi="Times New Roman"/>
          <w:szCs w:val="24"/>
        </w:rPr>
        <w:t xml:space="preserve">(The meeting was moved to accommodate anticipated number of attendees.) </w:t>
      </w:r>
      <w:r>
        <w:rPr>
          <w:rFonts w:ascii="Times New Roman" w:eastAsia="Calibri" w:hAnsi="Times New Roman"/>
          <w:szCs w:val="24"/>
        </w:rPr>
        <w:t>The purpose of this meeting is to discuss</w:t>
      </w:r>
      <w:r w:rsidR="00720263">
        <w:rPr>
          <w:rFonts w:ascii="Times New Roman" w:eastAsia="Calibri" w:hAnsi="Times New Roman"/>
          <w:szCs w:val="24"/>
        </w:rPr>
        <w:t xml:space="preserve"> </w:t>
      </w:r>
      <w:r w:rsidR="00463287">
        <w:rPr>
          <w:rFonts w:ascii="Times New Roman" w:eastAsia="Calibri" w:hAnsi="Times New Roman"/>
          <w:szCs w:val="24"/>
        </w:rPr>
        <w:t xml:space="preserve">city assistance for displaced workers. </w:t>
      </w:r>
    </w:p>
    <w:p w:rsidR="00FB5FDC" w:rsidRDefault="00FB5FDC" w:rsidP="00FB5FDC">
      <w:pPr>
        <w:rPr>
          <w:rFonts w:ascii="Times New Roman" w:eastAsia="Calibri" w:hAnsi="Times New Roman"/>
          <w:bCs/>
          <w:szCs w:val="24"/>
        </w:rPr>
      </w:pPr>
    </w:p>
    <w:p w:rsidR="00FB5FDC" w:rsidRDefault="00FB5FDC" w:rsidP="00FB5FDC">
      <w:pPr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 xml:space="preserve">All interested parties and Council Members are encouraged to attend. </w:t>
      </w:r>
    </w:p>
    <w:p w:rsidR="00FB5FDC" w:rsidRPr="00DA568F" w:rsidRDefault="00FB5FDC" w:rsidP="00FB5FDC">
      <w:pPr>
        <w:rPr>
          <w:rFonts w:ascii="Times New Roman" w:eastAsia="Calibri" w:hAnsi="Times New Roman"/>
          <w:b/>
          <w:bCs/>
          <w:szCs w:val="24"/>
        </w:rPr>
      </w:pPr>
    </w:p>
    <w:p w:rsidR="00FB5FDC" w:rsidRDefault="00FB5FDC" w:rsidP="00FB5FDC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Please contact Chester Aikens, Executive Council Assistant, City Council District 1, at (904) 255-5201 for additional information or correspondence. 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Cs w:val="24"/>
        </w:rPr>
      </w:pP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JM/ca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cc:           Council Members/Staff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Cheryl L Brown, Director/Council Secretary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Carol Owens, Chief of Legislative Services</w:t>
      </w:r>
    </w:p>
    <w:p w:rsidR="00FB5FDC" w:rsidRPr="00DA568F" w:rsidRDefault="00FB5FDC" w:rsidP="00FB5FDC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DA568F">
        <w:rPr>
          <w:rFonts w:ascii="Times New Roman" w:eastAsia="Calibri" w:hAnsi="Times New Roman"/>
          <w:sz w:val="22"/>
          <w:szCs w:val="22"/>
        </w:rPr>
        <w:t xml:space="preserve">Jessica Matthews, Legislative Services Supervisor             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Jeff Clements, Chief of Research</w:t>
      </w:r>
    </w:p>
    <w:p w:rsidR="00FB5FDC" w:rsidRPr="00DA568F" w:rsidRDefault="00FB5FDC" w:rsidP="00FB5FDC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DA568F">
        <w:rPr>
          <w:rFonts w:ascii="Times New Roman" w:eastAsia="Calibri" w:hAnsi="Times New Roman"/>
          <w:sz w:val="22"/>
          <w:szCs w:val="22"/>
        </w:rPr>
        <w:t>Kristi Sikes, Chief of Administrative Services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                </w:t>
      </w:r>
      <w:hyperlink r:id="rId8" w:history="1">
        <w:r w:rsidRPr="00DA568F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CITYC@COJ.NET</w:t>
        </w:r>
      </w:hyperlink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Electronic Notice Kiosk – 1</w:t>
      </w:r>
      <w:r w:rsidRPr="00DA568F">
        <w:rPr>
          <w:rFonts w:ascii="Times New Roman" w:eastAsia="Calibri" w:hAnsi="Times New Roman"/>
          <w:sz w:val="22"/>
          <w:szCs w:val="22"/>
          <w:vertAlign w:val="superscript"/>
        </w:rPr>
        <w:t>st</w:t>
      </w:r>
      <w:r w:rsidRPr="00DA568F">
        <w:rPr>
          <w:rFonts w:ascii="Times New Roman" w:eastAsia="Calibri" w:hAnsi="Times New Roman"/>
          <w:sz w:val="22"/>
          <w:szCs w:val="22"/>
        </w:rPr>
        <w:t xml:space="preserve"> Floor City Hall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Public Notice System – City Council Web Page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Media Box</w:t>
      </w:r>
    </w:p>
    <w:p w:rsidR="00FB5FDC" w:rsidRPr="00DA568F" w:rsidRDefault="00FB5FDC" w:rsidP="00FB5FDC">
      <w:pPr>
        <w:jc w:val="both"/>
        <w:rPr>
          <w:rFonts w:ascii="Times New Roman" w:eastAsia="Calibri" w:hAnsi="Times New Roman"/>
          <w:szCs w:val="24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File Copy</w:t>
      </w:r>
    </w:p>
    <w:p w:rsidR="00FB5FDC" w:rsidRPr="00DA568F" w:rsidRDefault="00FB5FDC" w:rsidP="00FB5FDC">
      <w:pPr>
        <w:rPr>
          <w:rFonts w:ascii="Times New Roman" w:hAnsi="Times New Roman"/>
        </w:rPr>
      </w:pPr>
    </w:p>
    <w:p w:rsidR="00D06A96" w:rsidRDefault="00D06A96" w:rsidP="009D3F3E"/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1F" w:rsidRDefault="00E2621F">
      <w:r>
        <w:separator/>
      </w:r>
    </w:p>
  </w:endnote>
  <w:endnote w:type="continuationSeparator" w:id="0">
    <w:p w:rsidR="00E2621F" w:rsidRDefault="00E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1F" w:rsidRDefault="00E2621F">
      <w:r>
        <w:separator/>
      </w:r>
    </w:p>
  </w:footnote>
  <w:footnote w:type="continuationSeparator" w:id="0">
    <w:p w:rsidR="00E2621F" w:rsidRDefault="00E2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AA18EF" w:rsidRPr="000B58DE" w:rsidRDefault="00442E4E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Default="00AA18EF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AA18EF" w:rsidRPr="006859E3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AA18EF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AA18EF" w:rsidRPr="000B58DE" w:rsidRDefault="00AA18EF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AA18EF" w:rsidRDefault="00AA18EF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47C72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44715"/>
    <w:rsid w:val="002504FA"/>
    <w:rsid w:val="00264FF8"/>
    <w:rsid w:val="00276342"/>
    <w:rsid w:val="00285E70"/>
    <w:rsid w:val="00293E75"/>
    <w:rsid w:val="002962B6"/>
    <w:rsid w:val="002A25FA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C6649"/>
    <w:rsid w:val="003C6946"/>
    <w:rsid w:val="003D5133"/>
    <w:rsid w:val="003E7892"/>
    <w:rsid w:val="00407613"/>
    <w:rsid w:val="00411E03"/>
    <w:rsid w:val="00427CC3"/>
    <w:rsid w:val="00436BA1"/>
    <w:rsid w:val="00442E4E"/>
    <w:rsid w:val="00446AD2"/>
    <w:rsid w:val="004502DA"/>
    <w:rsid w:val="00463287"/>
    <w:rsid w:val="0046775B"/>
    <w:rsid w:val="00483919"/>
    <w:rsid w:val="00483D13"/>
    <w:rsid w:val="004A03CA"/>
    <w:rsid w:val="004A432D"/>
    <w:rsid w:val="004A7010"/>
    <w:rsid w:val="004B3B3C"/>
    <w:rsid w:val="004B7B7D"/>
    <w:rsid w:val="004C1310"/>
    <w:rsid w:val="004C172D"/>
    <w:rsid w:val="004C318F"/>
    <w:rsid w:val="004D215D"/>
    <w:rsid w:val="004D3094"/>
    <w:rsid w:val="004D431D"/>
    <w:rsid w:val="004E4287"/>
    <w:rsid w:val="005002C7"/>
    <w:rsid w:val="00522FCF"/>
    <w:rsid w:val="00526641"/>
    <w:rsid w:val="005312D0"/>
    <w:rsid w:val="00542571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6E6379"/>
    <w:rsid w:val="00712277"/>
    <w:rsid w:val="00715416"/>
    <w:rsid w:val="0071770A"/>
    <w:rsid w:val="00720263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D25"/>
    <w:rsid w:val="00A3200A"/>
    <w:rsid w:val="00A40F53"/>
    <w:rsid w:val="00A43C3A"/>
    <w:rsid w:val="00A528E8"/>
    <w:rsid w:val="00A57439"/>
    <w:rsid w:val="00A70BAC"/>
    <w:rsid w:val="00A71EDA"/>
    <w:rsid w:val="00A7463B"/>
    <w:rsid w:val="00A86D2A"/>
    <w:rsid w:val="00AA18EF"/>
    <w:rsid w:val="00AA6E55"/>
    <w:rsid w:val="00AE398A"/>
    <w:rsid w:val="00AF4714"/>
    <w:rsid w:val="00AF6652"/>
    <w:rsid w:val="00AF7C6B"/>
    <w:rsid w:val="00B04F2E"/>
    <w:rsid w:val="00B17753"/>
    <w:rsid w:val="00B22233"/>
    <w:rsid w:val="00B35DA7"/>
    <w:rsid w:val="00B40428"/>
    <w:rsid w:val="00B5391A"/>
    <w:rsid w:val="00B62371"/>
    <w:rsid w:val="00B71333"/>
    <w:rsid w:val="00B74497"/>
    <w:rsid w:val="00B7584C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63F9"/>
    <w:rsid w:val="00C0088E"/>
    <w:rsid w:val="00C02EF2"/>
    <w:rsid w:val="00C0538F"/>
    <w:rsid w:val="00C347B8"/>
    <w:rsid w:val="00C35257"/>
    <w:rsid w:val="00C43915"/>
    <w:rsid w:val="00C7514C"/>
    <w:rsid w:val="00CB39C1"/>
    <w:rsid w:val="00CB7C4F"/>
    <w:rsid w:val="00CD5D57"/>
    <w:rsid w:val="00CE6AAA"/>
    <w:rsid w:val="00CF49F9"/>
    <w:rsid w:val="00CF5A06"/>
    <w:rsid w:val="00D06A96"/>
    <w:rsid w:val="00D06B78"/>
    <w:rsid w:val="00D20C32"/>
    <w:rsid w:val="00D21128"/>
    <w:rsid w:val="00D434C9"/>
    <w:rsid w:val="00D603B7"/>
    <w:rsid w:val="00D65DAD"/>
    <w:rsid w:val="00D8058F"/>
    <w:rsid w:val="00D91DF6"/>
    <w:rsid w:val="00DB10F0"/>
    <w:rsid w:val="00DD22C2"/>
    <w:rsid w:val="00DE5EA4"/>
    <w:rsid w:val="00DF7499"/>
    <w:rsid w:val="00E00EE4"/>
    <w:rsid w:val="00E042B0"/>
    <w:rsid w:val="00E04F9B"/>
    <w:rsid w:val="00E054FF"/>
    <w:rsid w:val="00E16681"/>
    <w:rsid w:val="00E219D3"/>
    <w:rsid w:val="00E21C38"/>
    <w:rsid w:val="00E249DA"/>
    <w:rsid w:val="00E2621F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A011E"/>
    <w:rsid w:val="00EA22E1"/>
    <w:rsid w:val="00ED27FC"/>
    <w:rsid w:val="00EE4A94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5FDC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1432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Brown, Cheryl</cp:lastModifiedBy>
  <cp:revision>2</cp:revision>
  <cp:lastPrinted>2019-10-09T16:34:00Z</cp:lastPrinted>
  <dcterms:created xsi:type="dcterms:W3CDTF">2019-10-15T16:11:00Z</dcterms:created>
  <dcterms:modified xsi:type="dcterms:W3CDTF">2019-10-15T16:11:00Z</dcterms:modified>
</cp:coreProperties>
</file>